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3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25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199pt;height:174pt;z-index:-25165625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25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80pt;width:12pt;height:11pt;z-index:-25165625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36pt;width:158pt;height:13pt;z-index:-25165625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42pt;width:12pt;height:11pt;z-index:-25165625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61pt;width:12pt;height:11pt;z-index:-25165625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25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910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91" coordsize="1020,1105" o:spt="12" path="m 1020,1105 l 1020,1105,0,1105 l 0,1105,0,0 l 0,0,1020,0 l 1020,0,1020,1105e x">
            <v:stroke joinstyle="miter"/>
          </v:shapetype>
          <v:shape id="WS_polygon391" type="polygon391" style="position:absolute;left:0;text-align:left;margin-left:382.677pt;margin-top:204.095pt;width:10.205pt;height:11.055pt;z-index:-25165652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9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92" type="polygon392" style="position:absolute;left:0;text-align:left;margin-left:383.925pt;margin-top:205.813pt;width:7.79398pt;height:7.806pt;z-index:-2516565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3" coordsize="1588,200" o:spt="12" path="m 50,50 l 50,50,1538,50e">
            <v:stroke joinstyle="miter"/>
          </v:shapetype>
          <v:shape id="WS_polygon393" type="polygon393" style="position:absolute;left:0;text-align:left;margin-left:382.177pt;margin-top:214.65pt;width:15.882pt;height:2pt;z-index:3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4" coordsize="7506,200" o:spt="12" path="m 50,50 l 50,50,7455,50e">
            <v:stroke joinstyle="miter"/>
          </v:shapetype>
          <v:shape id="WS_polygon394" type="polygon394" style="position:absolute;left:0;text-align:left;margin-left:464.028pt;margin-top:214.15pt;width:75.055pt;height:2pt;z-index:3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5" coordsize="15591,1063" o:spt="12" path="m 0,1063 l 0,1063,15591,1063 l 15591,1063,15591,0 l 15591,0,0,0 l 0,0,0,1063e x">
            <v:stroke joinstyle="miter"/>
          </v:shapetype>
          <v:shape id="WS_polygon395" type="polygon395" style="position:absolute;left:0;text-align:left;margin-left:382.677pt;margin-top:280.63pt;width:155.906pt;height:10.63pt;z-index:-25165651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98" coordsize="996,1063" o:spt="12" path="m 0,1063 l 0,1063,996,1063 l 996,1063,996,0 l 996,0,0,0 l 0,0,0,1063e x">
            <v:stroke joinstyle="miter"/>
          </v:shapetype>
          <v:shape id="WS_polygon398" type="polygon398" style="position:absolute;left:0;text-align:left;margin-left:382.676pt;margin-top:280.63pt;width:9.95999pt;height:10.63pt;z-index:-2516565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0" coordsize="1588,200" o:spt="12" path="m 50,50 l 50,50,1538,50e">
            <v:stroke joinstyle="miter"/>
          </v:shapetype>
          <v:shape id="WS_polygon400" type="polygon400" style="position:absolute;left:0;text-align:left;margin-left:382.176pt;margin-top:290.76pt;width:15.882pt;height:2pt;z-index:40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1" coordsize="4081,200" o:spt="12" path="m 50,50 l 50,50,4031,50e">
            <v:stroke joinstyle="miter"/>
          </v:shapetype>
          <v:shape id="WS_polygon401" type="polygon401" style="position:absolute;left:0;text-align:left;margin-left:498.398pt;margin-top:290.76pt;width:40.808pt;height:2pt;z-index:4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7" coordsize="567,1106" o:spt="12" path="m 0,0 l 0,0,567,0 l 567,0,567,1106 l 567,1106,0,1106 l 0,1106,0,0e x">
            <v:stroke joinstyle="miter"/>
          </v:shapetype>
          <v:shape id="WS_polygon477" type="polygon477" style="position:absolute;left:0;text-align:left;margin-left:382.677pt;margin-top:442.205pt;width:5.66901pt;height:11.055pt;z-index:-25165643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78" coordsize="15024,1106" o:spt="12" path="m 0,0 l 0,0,15024,0 l 15024,0,15024,1106 l 15024,1106,0,1106 l 0,1106,0,0e x">
            <v:stroke joinstyle="miter"/>
          </v:shapetype>
          <v:shape id="WS_polygon478" type="polygon478" style="position:absolute;left:0;text-align:left;margin-left:388.346pt;margin-top:442.205pt;width:150.236pt;height:11.055pt;z-index:-25165643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41" coordsize="1014,1049" o:spt="12" path="m 0,0 l 0,0,1014,0 l 1014,0,1014,1049 l 1014,1049,0,1049 l 0,1049,0,0e x">
            <v:stroke joinstyle="miter"/>
          </v:shapetype>
          <v:shape id="WS_polygon541" type="polygon541" style="position:absolute;left:0;text-align:left;margin-left:382.677pt;margin-top:442.205pt;width:10.145pt;height:10.494pt;z-index:-2516563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3" coordsize="1517,200" o:spt="12" path="m 50,50 l 50,50,1467,50e">
            <v:stroke joinstyle="miter"/>
          </v:shapetype>
          <v:shape id="WS_polygon543" type="polygon543" style="position:absolute;left:0;text-align:left;margin-left:382.277pt;margin-top:452.699pt;width:15.173pt;height:2pt;z-index:5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4" coordsize="8229,200" o:spt="12" path="m 50,50 l 50,50,8180,50e">
            <v:stroke joinstyle="miter"/>
          </v:shapetype>
          <v:shape id="WS_polygon544" type="polygon544" style="position:absolute;left:0;text-align:left;margin-left:457.012pt;margin-top:452.699pt;width:82.295pt;height:2pt;z-index:5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5" coordsize="567,1105" o:spt="12" path="m 0,0 l 0,0,567,0 l 567,0,567,1105 l 567,1105,0,1105 l 0,1105,0,0e x">
            <v:stroke joinstyle="miter"/>
          </v:shapetype>
          <v:shape id="WS_polygon545" type="polygon545" style="position:absolute;left:0;text-align:left;margin-left:382.677pt;margin-top:661.536pt;width:5.66901pt;height:11.055pt;z-index:-25165636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46" coordsize="15024,1105" o:spt="12" path="m 0,0 l 0,0,15024,0 l 15024,0,15024,1105 l 15024,1105,0,1105 l 0,1105,0,0e x">
            <v:stroke joinstyle="miter"/>
          </v:shapetype>
          <v:shape id="WS_polygon546" type="polygon546" style="position:absolute;left:0;text-align:left;margin-left:388.346pt;margin-top:661.536pt;width:150.236pt;height:11.055pt;z-index:-25165636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53" coordsize="1014,1049" o:spt="12" path="m 1014,0 l 1014,0,0,0 l 0,0,0,1049 l 0,1049,1014,1049 l 1014,1049,1014,0e x">
            <v:stroke joinstyle="miter"/>
          </v:shapetype>
          <v:shape id="WS_polygon553" type="polygon553" style="position:absolute;left:0;text-align:left;margin-left:382.677pt;margin-top:661.536pt;width:10.145pt;height:10.494pt;z-index:-2516563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5" coordsize="1517,200" o:spt="12" path="m 50,50 l 50,50,1467,50e">
            <v:stroke joinstyle="miter"/>
          </v:shapetype>
          <v:shape id="WS_polygon555" type="polygon555" style="position:absolute;left:0;text-align:left;margin-left:382.277pt;margin-top:672.029pt;width:15.173pt;height:2pt;z-index:55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56" coordsize="8229,200" o:spt="12" path="m 50,50 l 50,50,8180,50e">
            <v:stroke joinstyle="miter"/>
          </v:shapetype>
          <v:shape id="WS_polygon556" type="polygon556" style="position:absolute;left:0;text-align:left;margin-left:457.012pt;margin-top:672.029pt;width:82.295pt;height:2pt;z-index:55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57" coordsize="567,1105" o:spt="12" path="m 0,0 l 0,0,567,0 l 567,0,567,1105 l 567,1105,0,1105 l 0,1105,0,0e x">
            <v:stroke joinstyle="miter"/>
          </v:shapetype>
          <v:shape id="WS_polygon557" type="polygon557" style="position:absolute;left:0;text-align:left;margin-left:382.677pt;margin-top:708.693pt;width:5.66901pt;height:11.055pt;z-index:-25165635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58" coordsize="15024,1105" o:spt="12" path="m 0,0 l 0,0,15024,0 l 15024,0,15024,1105 l 15024,1105,0,1105 l 0,1105,0,0e x">
            <v:stroke joinstyle="miter"/>
          </v:shapetype>
          <v:shape id="WS_polygon558" type="polygon558" style="position:absolute;left:0;text-align:left;margin-left:388.346pt;margin-top:708.693pt;width:150.236pt;height:11.055pt;z-index:-25165635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64" coordsize="990,1119" o:spt="12" path="m 0,2 l 0,2,2,1119 l 2,1119,990,1117 l 990,1117,989,0 l 989,0,0,2e x">
            <v:stroke joinstyle="miter"/>
          </v:shapetype>
          <v:shape id="WS_polygon564" type="polygon564" style="position:absolute;left:0;text-align:left;margin-left:382.677pt;margin-top:708.662pt;width:9.90201pt;height:11.188pt;z-index:-25165635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66" coordsize="1517,200" o:spt="12" path="m 50,50 l 50,50,1467,50e">
            <v:stroke joinstyle="miter"/>
          </v:shapetype>
          <v:shape id="WS_polygon566" type="polygon566" style="position:absolute;left:0;text-align:left;margin-left:382.177pt;margin-top:719.133pt;width:15.173pt;height:2pt;z-index:56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67" coordsize="6053,200" o:spt="12" path="m 50,50 l 50,50,6003,50e">
            <v:stroke joinstyle="miter"/>
          </v:shapetype>
          <v:shape id="WS_polygon567" type="polygon567" style="position:absolute;left:0;text-align:left;margin-left:478.285pt;margin-top:719.133pt;width:60.527pt;height:2pt;z-index:56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3" coordsize="19943,200" o:spt="12" path="m 50,50 l 50,50,19893,50e">
            <v:stroke joinstyle="miter"/>
          </v:shapetype>
          <v:shape id="WS_polygon573" type="polygon573" style="position:absolute;left:0;text-align:left;margin-left:-0.5pt;margin-top:394.433pt;width:199.426pt;height:2pt;z-index:57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76" coordsize="3502,110" o:spt="12" path="m 50,50 l 50,50,3452,50e">
            <v:stroke joinstyle="miter"/>
          </v:shapetype>
          <v:shape id="WS_polygon576" type="polygon576" style="position:absolute;left:0;text-align:left;margin-left:392.12pt;margin-top:374.916pt;width:35.016pt;height:1.1pt;z-index:5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7" coordsize="8321,110" o:spt="12" path="m 50,50 l 50,50,8270,50e">
            <v:stroke joinstyle="miter"/>
          </v:shapetype>
          <v:shape id="WS_polygon577" type="polygon577" style="position:absolute;left:0;text-align:left;margin-left:426.135pt;margin-top:374.916pt;width:83.205pt;height:1.1pt;z-index:5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8" coordsize="3076,110" o:spt="12" path="m 50,50 l 50,50,3026,50e">
            <v:stroke joinstyle="miter"/>
          </v:shapetype>
          <v:shape id="WS_polygon578" type="polygon578" style="position:absolute;left:0;text-align:left;margin-left:508.34pt;margin-top:374.916pt;width:30.764pt;height:1.1pt;z-index:5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9" coordsize="3502,110" o:spt="12" path="m 50,50 l 50,50,3452,50e">
            <v:stroke joinstyle="miter"/>
          </v:shapetype>
          <v:shape id="WS_polygon579" type="polygon579" style="position:absolute;left:0;text-align:left;margin-left:392.12pt;margin-top:387.86pt;width:35.016pt;height:1.1pt;z-index:5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8321,110" o:spt="12" path="m 50,50 l 50,50,8270,50e">
            <v:stroke joinstyle="miter"/>
          </v:shapetype>
          <v:shape id="WS_polygon580" type="polygon580" style="position:absolute;left:0;text-align:left;margin-left:426.135pt;margin-top:387.86pt;width:83.205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3076,110" o:spt="12" path="m 50,50 l 50,50,3026,50e">
            <v:stroke joinstyle="miter"/>
          </v:shapetype>
          <v:shape id="WS_polygon581" type="polygon581" style="position:absolute;left:0;text-align:left;margin-left:508.34pt;margin-top:387.86pt;width:30.764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2" coordsize="3502,110" o:spt="12" path="m 50,50 l 50,50,3452,50e">
            <v:stroke joinstyle="miter"/>
          </v:shapetype>
          <v:shape id="WS_polygon582" type="polygon582" style="position:absolute;left:0;text-align:left;margin-left:392.12pt;margin-top:400.804pt;width:35.016pt;height:1.1pt;z-index:5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8321,110" o:spt="12" path="m 50,50 l 50,50,8270,50e">
            <v:stroke joinstyle="miter"/>
          </v:shapetype>
          <v:shape id="WS_polygon583" type="polygon583" style="position:absolute;left:0;text-align:left;margin-left:426.135pt;margin-top:400.804pt;width:83.205pt;height:1.1pt;z-index:5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4" coordsize="3076,110" o:spt="12" path="m 50,50 l 50,50,3026,50e">
            <v:stroke joinstyle="miter"/>
          </v:shapetype>
          <v:shape id="WS_polygon584" type="polygon584" style="position:absolute;left:0;text-align:left;margin-left:508.34pt;margin-top:400.804pt;width:30.764pt;height:1.1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5" coordsize="3502,110" o:spt="12" path="m 50,50 l 50,50,3452,50e">
            <v:stroke joinstyle="miter"/>
          </v:shapetype>
          <v:shape id="WS_polygon585" type="polygon585" style="position:absolute;left:0;text-align:left;margin-left:392.12pt;margin-top:413.748pt;width:35.016pt;height:1.1pt;z-index:5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6" coordsize="8321,110" o:spt="12" path="m 50,50 l 50,50,8270,50e">
            <v:stroke joinstyle="miter"/>
          </v:shapetype>
          <v:shape id="WS_polygon586" type="polygon586" style="position:absolute;left:0;text-align:left;margin-left:426.135pt;margin-top:413.748pt;width:83.205pt;height:1.1pt;z-index:5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3076,110" o:spt="12" path="m 50,50 l 50,50,3026,50e">
            <v:stroke joinstyle="miter"/>
          </v:shapetype>
          <v:shape id="WS_polygon587" type="polygon587" style="position:absolute;left:0;text-align:left;margin-left:508.34pt;margin-top:413.748pt;width:30.764pt;height:1.1pt;z-index:5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8" coordsize="3502,110" o:spt="12" path="m 50,50 l 50,50,3452,50e">
            <v:stroke joinstyle="miter"/>
          </v:shapetype>
          <v:shape id="WS_polygon588" type="polygon588" style="position:absolute;left:0;text-align:left;margin-left:392.12pt;margin-top:426.692pt;width:35.016pt;height:1.1pt;z-index:588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589" coordsize="8321,110" o:spt="12" path="m 50,50 l 50,50,8270,50e">
            <v:stroke joinstyle="miter"/>
          </v:shapetype>
          <v:shape id="WS_polygon589" type="polygon589" style="position:absolute;left:0;text-align:left;margin-left:426.135pt;margin-top:426.692pt;width:83.205pt;height:1.1pt;z-index:589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590" coordsize="3076,110" o:spt="12" path="m 50,50 l 50,50,3026,50e">
            <v:stroke joinstyle="miter"/>
          </v:shapetype>
          <v:shape id="WS_polygon590" type="polygon590" style="position:absolute;left:0;text-align:left;margin-left:508.34pt;margin-top:426.692pt;width:30.764pt;height:1.1pt;z-index:590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622" coordsize="1588,200" o:spt="12" path="m 50,50 l 50,50,1538,50e">
            <v:stroke joinstyle="miter"/>
          </v:shapetype>
          <v:shape id="WS_polygon622" type="polygon622" style="position:absolute;left:0;text-align:left;margin-left:382.177pt;margin-top:347.878pt;width:15.882pt;height:2pt;z-index:62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3" coordsize="980,1055" o:spt="12" path="m 0,0 l 0,0,980,0 l 980,0,980,1055 l 980,1055,0,1055 l 0,1055,0,0e x">
            <v:stroke joinstyle="miter"/>
          </v:shapetype>
          <v:shape id="WS_polygon623" type="polygon623" style="position:absolute;left:0;text-align:left;margin-left:382.698pt;margin-top:337.323pt;width:9.80499pt;height:10.555pt;z-index:-2516562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6" coordsize="4437,200" o:spt="12" path="m 50,50 l 50,50,4387,50e">
            <v:stroke joinstyle="miter"/>
          </v:shapetype>
          <v:shape id="WS_polygon626" type="polygon626" style="position:absolute;left:0;text-align:left;margin-left:494.713pt;margin-top:347.878pt;width:44.37pt;height:2pt;z-index:626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1"/>
        </w:rPr>
        <w:t>PARÍS,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1"/>
        </w:rPr>
        <w:t>BRETAÑA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3"/>
        </w:rPr>
        <w:t>NORMADÍA</w:t>
      </w:r>
    </w:p>
    <w:p w:rsidR="005A76FB" w:rsidRDefault="005A76FB" w:rsidP="005A76FB">
      <w:pPr>
        <w:spacing w:before="0" w:after="0" w:line="148" w:lineRule="exact"/>
        <w:ind w:firstLine="17" w:left="34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Rouen,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Caen,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Mont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0"/>
          <w:w w:val="100"/>
        </w:rPr>
        <w:t>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Michel,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Rennes,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Dinan,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Quimper,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Angers</w:t>
      </w:r>
    </w:p>
    <w:p w:rsidR="005A76FB" w:rsidRDefault="005A76FB" w:rsidP="005A76FB">
      <w:pPr>
        <w:spacing w:before="0" w:after="0" w:lineRule="exact" w:line="240"/>
        <w:ind w:firstLine="17" w:left="343"/>
        <w:rPr/>
      </w:pPr>
    </w:p>
    <w:p w:rsidR="005A76FB" w:rsidRDefault="005A76FB" w:rsidP="005A76FB">
      <w:pPr>
        <w:spacing w:before="0" w:after="0" w:line="185" w:lineRule="exact"/>
        <w:ind w:firstLine="240" w:left="34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Quimper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Nantes</w:t>
      </w:r>
    </w:p>
    <w:p w:rsidR="005A76FB" w:rsidRDefault="005A76FB" w:rsidP="005A76FB">
      <w:pPr>
        <w:spacing w:before="0" w:after="0" w:line="236" w:lineRule="exact"/>
        <w:ind w:firstLine="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Caen</w:t>
      </w:r>
    </w:p>
    <w:p w:rsidR="005A76FB" w:rsidRDefault="005A76FB" w:rsidP="005A76FB">
      <w:pPr>
        <w:spacing w:before="0" w:after="0" w:line="173" w:lineRule="exact"/>
        <w:ind w:firstLine="4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Rennes</w:t>
      </w:r>
    </w:p>
    <w:p w:rsidR="005A76FB" w:rsidRDefault="005A76FB" w:rsidP="005A76FB">
      <w:pPr>
        <w:spacing w:before="0" w:after="0" w:line="36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Angers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4" w:equalWidth="0">
            <w:col w:w="6268" w:space="0"/>
            <w:col w:w="2236" w:space="0"/>
            <w:col w:w="828" w:space="0"/>
            <w:col w:w="13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París.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Ruen,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Honfleur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Caen.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Desembarco,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Mont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8"/>
          <w:w w:val="100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Michel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9"/>
          <w:w w:val="100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Malo.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Dinan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Quimper,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Vannes,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Angers.</w:t>
      </w:r>
    </w:p>
    <w:p w:rsidR="005A76FB" w:rsidRDefault="005A76FB" w:rsidP="005A76FB">
      <w:pPr>
        <w:spacing w:before="0" w:after="0" w:line="238" w:lineRule="exact"/>
        <w:ind w:firstLine="112" w:left="45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perfume.</w:t>
      </w:r>
    </w:p>
    <w:p w:rsidR="005A76FB" w:rsidRDefault="005A76FB" w:rsidP="005A76FB">
      <w:pPr>
        <w:spacing w:before="0" w:after="0" w:lineRule="exact" w:line="240"/>
        <w:ind w:firstLine="112" w:left="458"/>
        <w:rPr/>
      </w:pPr>
    </w:p>
    <w:p w:rsidR="005A76FB" w:rsidRDefault="005A76FB" w:rsidP="005A76FB">
      <w:pPr>
        <w:spacing w:before="0" w:after="0" w:lineRule="exact" w:line="240"/>
        <w:ind w:firstLine="112" w:left="458"/>
        <w:rPr/>
      </w:pPr>
    </w:p>
    <w:p w:rsidR="005A76FB" w:rsidRDefault="005A76FB" w:rsidP="005A76FB">
      <w:pPr>
        <w:tabs>
          <w:tab w:val="left" w:pos="1376"/>
        </w:tabs>
        <w:spacing w:before="0" w:after="0" w:line="368" w:lineRule="exact"/>
        <w:ind w:firstLine="0" w:left="45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0"/>
          <w:w w:val="100"/>
        </w:rPr>
        <w:t>1.150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58"/>
        <w:rPr/>
      </w:pPr>
    </w:p>
    <w:p w:rsidR="005A76FB" w:rsidRDefault="005A76FB" w:rsidP="005A76FB">
      <w:pPr>
        <w:spacing w:before="0" w:after="0" w:line="334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Dinan.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kilómetros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murallas,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edificaciones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entramadas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dan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carácter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medieval.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Quimper,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Bretaña,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Finisterre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francés;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urbano,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compuesto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calles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estrechas,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edificaciones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medievales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encantadoras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placitas,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Berre,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QUIMPER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VANNES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NANTES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Vannes,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golfo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Morbihan.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tacamos: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St.Pierre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arquitectura,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Nantes,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Duques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Bretaña,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vez</w:t>
      </w:r>
    </w:p>
    <w:p w:rsidR="005A76FB" w:rsidRDefault="005A76FB" w:rsidP="005A76FB">
      <w:pPr>
        <w:spacing w:before="0" w:after="0" w:line="180" w:lineRule="exact"/>
        <w:ind w:firstLine="2869" w:left="4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allí,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misma.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2869" w:left="4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Rule="exact" w:line="240"/>
        <w:ind w:firstLine="2869" w:left="458"/>
        <w:rPr/>
      </w:pPr>
    </w:p>
    <w:p w:rsidR="005A76FB" w:rsidRDefault="005A76FB" w:rsidP="005A76FB">
      <w:pPr>
        <w:spacing w:before="0" w:after="0" w:line="19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</w:p>
    <w:p w:rsidR="005A76FB" w:rsidRDefault="005A76FB" w:rsidP="005A76FB">
      <w:pPr>
        <w:spacing w:before="0" w:after="0" w:line="3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1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7"/>
        </w:rPr>
        <w:t>doble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6"/>
        </w:rPr>
        <w:t>1.150</w:t>
      </w:r>
    </w:p>
    <w:p w:rsidR="005A76FB" w:rsidRDefault="005A76FB" w:rsidP="005A76FB">
      <w:pPr>
        <w:tabs>
          <w:tab w:val="left" w:pos="241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5"/>
        </w:rPr>
        <w:t>individual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Forest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Hill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Meudon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20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Nanterre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Defense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2" w:equalWidth="0">
            <w:col w:w="7062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6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1" w:lineRule="exact"/>
        <w:ind w:firstLine="1606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Michel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(Francia)</w:t>
      </w:r>
    </w:p>
    <w:p w:rsidR="005A76FB" w:rsidRDefault="005A76FB" w:rsidP="005A76FB">
      <w:pPr>
        <w:spacing w:before="0" w:after="0" w:lineRule="exact" w:line="240"/>
        <w:ind w:firstLine="1606" w:left="60"/>
        <w:rPr/>
      </w:pPr>
    </w:p>
    <w:p w:rsidR="005A76FB" w:rsidRDefault="005A76FB" w:rsidP="005A76FB">
      <w:pPr>
        <w:spacing w:before="0" w:after="0" w:lineRule="exact" w:line="240"/>
        <w:ind w:firstLine="1606" w:left="60"/>
        <w:rPr/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ROUEN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HONFLEUR-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Rouen,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Honfleur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Caen)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Rouen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Descubriremos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Justicia,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“Aître”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Saint-Maclou,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abadia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Saint-Ouen,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Mercado.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Honfleur.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tacamos,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histórico,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él,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Catherine,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marinero.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Caen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Abadía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Hombres,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DESEMBARCO-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MICHEL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RENNES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Michel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Malo)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Playas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Desembarco.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Michel,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notables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islote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rocoso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rodeado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baluartes,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Abadía,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fortificado.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Malo,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isla,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actualmente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continente,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murallas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rodean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conserva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aspecto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costera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fortificada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Edad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ANGERS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Angers.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departamento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Maine-et-Loire,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provincia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Anjou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existen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medievales,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Luis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tapices.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París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romántica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urbe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local),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Nôtre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Luxemburgo;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Concordia;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Triunfo,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perfume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repaso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3.000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perfume,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revelan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secretos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fabricación.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PARIS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atractivas: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taurante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Versalles.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Caen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Caen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Herouville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Rennes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Brit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Villeneuve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St.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Gregoire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Quimper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Apph.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Quimper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Bretagne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Nantes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Gare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Sud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agua).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Ruen,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Honfleur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Caen.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Playas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desembarco,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Mont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St.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Michel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Malo.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Nantes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París.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Dinan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Quimper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Vannes,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Nantes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Angers.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perfume.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wifi,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autopistas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8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4" w:equalWidth="0">
            <w:col w:w="3327" w:space="0"/>
            <w:col w:w="3607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Rennes,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RENNES-DINAN-QUIMPER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4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